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Gallup և VIA մեթոդների մասին ընթերցանության նյութ</w:t>
      </w:r>
    </w:p>
    <w:p w:rsidR="00000000" w:rsidDel="00000000" w:rsidP="00000000" w:rsidRDefault="00000000" w:rsidRPr="00000000" w14:paraId="00000002">
      <w:pPr>
        <w:pStyle w:val="Heading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🧩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Gallup CliftonStrengths (StrengthsFinder)</w:t>
      </w:r>
    </w:p>
    <w:p w:rsidR="00000000" w:rsidDel="00000000" w:rsidP="00000000" w:rsidRDefault="00000000" w:rsidRPr="00000000" w14:paraId="0000000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Gallup StrengthsFinder (այժմ՝ CliftonStrengths) մեթոդը մշակվել է 1990-ականների վերջերին՝ հոգեբան Դոնալդ Քլիֆթոնի կողմից։ Այն հիմնված է այն գաղափարի վրա, որ ամեն մարդ ունի բնական տաղանդների և ուժեղ կողմերի եզակի համադրություն, որոնք կարելի է զարգացնել և օգտագործել առավելագույն արդյունավետությամբ։</w:t>
      </w:r>
    </w:p>
    <w:p w:rsidR="00000000" w:rsidDel="00000000" w:rsidP="00000000" w:rsidRDefault="00000000" w:rsidRPr="00000000" w14:paraId="00000004">
      <w:pPr>
        <w:jc w:val="both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Առաջին թեստը թողարկվել է 2001 թվականին։ Այն ներառում է 34 տաղանդների ցանկ, որոնք բաժանվում են 4 հիմնական ոլորտների՝ </w:t>
      </w: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կատարողականություն, ազդեցություն, հարաբերությունների կառուցում և ռազմավարական մտածողություն։</w:t>
      </w:r>
    </w:p>
    <w:p w:rsidR="00000000" w:rsidDel="00000000" w:rsidP="00000000" w:rsidRDefault="00000000" w:rsidRPr="00000000" w14:paraId="00000005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⚙️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Կատարողականություն (Executing)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Առաջնորդվող, Կազմակերպող, Հավատք ունեցող, Հետևողական, Զգուշավոր, Կարգապահ, Կենտրոնացած, Պատասխանատու, Վերականգնող։</w:t>
      </w:r>
    </w:p>
    <w:p w:rsidR="00000000" w:rsidDel="00000000" w:rsidP="00000000" w:rsidRDefault="00000000" w:rsidRPr="00000000" w14:paraId="00000007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💬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Ազդեցություն (Influencing)</w:t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Գործարկող, Հրամանատար, Հաղորդակցվող, Մրցակցային, Կատարելագործող, Ինքնավստահ, Նշանակալի, Հմայող։</w:t>
      </w:r>
    </w:p>
    <w:p w:rsidR="00000000" w:rsidDel="00000000" w:rsidP="00000000" w:rsidRDefault="00000000" w:rsidRPr="00000000" w14:paraId="00000009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🤝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Հարաբերությունների կառուցում (Relationship Building)</w:t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Հարմարվող, Կապեր ստեղծող, Զարգացնող, Կարեկից, Համերաշխ, Ներառող, Անհատականացնող, Դրական, Հարաբերական։</w:t>
      </w:r>
    </w:p>
    <w:p w:rsidR="00000000" w:rsidDel="00000000" w:rsidP="00000000" w:rsidRDefault="00000000" w:rsidRPr="00000000" w14:paraId="0000000B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🧠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Ռազմավարական մտածողություն (Strategic Thinking)</w:t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Վերլուծական, Համատեքստ, Ապագայամետ, Գաղափարաստեղծ, Տեղեկատվություն հավաքող, Խոհող, Սովորող, Ռազմավար։</w:t>
      </w:r>
    </w:p>
    <w:p w:rsidR="00000000" w:rsidDel="00000000" w:rsidP="00000000" w:rsidRDefault="00000000" w:rsidRPr="00000000" w14:paraId="0000000D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Կիրառման ոլորտներ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20" w:right="0" w:hanging="6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Կարիերայի ուղղություն և մասնագիտական ընտրություն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20" w:right="0" w:hanging="6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Թիմային համագործակցություն և առաջնորդության զարգացում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20" w:right="0" w:hanging="6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Աշխատանքային մոտիվացիայի բարձրացում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20" w:right="0" w:hanging="660"/>
        <w:jc w:val="both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Անձնական արդյունավետության և ինքնավստահության զարգացում։</w:t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Թեստը հասանելի է Gallup-ի պաշտոնական կայքում՝ </w:t>
      </w:r>
      <w:hyperlink r:id="rId7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https://www.gallup.com/cliftonstrengths/en/home.aspx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ahoma" w:cs="Tahoma" w:eastAsia="Tahoma" w:hAnsi="Tahom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jc w:val="both"/>
        <w:rPr>
          <w:rFonts w:ascii="REM" w:cs="REM" w:eastAsia="REM" w:hAnsi="RE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🌿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VIA Character Strengths</w:t>
      </w:r>
    </w:p>
    <w:p w:rsidR="00000000" w:rsidDel="00000000" w:rsidP="00000000" w:rsidRDefault="00000000" w:rsidRPr="00000000" w14:paraId="00000017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VIA՝ արժեքներ գործողության մեջ («Values in Action») անձնային ուժեղ կողմերի մեթոդը մշակվել է 2000-ականների սկզբին հոգեբաններ Մարտին Սելիգմանի և Քրիստոֆեր Փիթերսոնի կողմից՝ դրական հոգեբանության ուղղության շրջանակներում։ VIA համակարգը սահմանում է մարդու 24 բնավորության ուժերը, որոնք համընդհանուր են բոլոր մշակույթներում։ Դրանք խմբավորված են վեց առաքինությունների ներքո՝ իմաստություն, քաջություն, մարդասիրություն, արդարություն, չափավորություն և տրանսցենդենցիա։ Իմաստություն, Արիություն, Մարդասիրություն, Արդարություն, Զսպվածություն, Գերազանցություն</w:t>
      </w:r>
    </w:p>
    <w:p w:rsidR="00000000" w:rsidDel="00000000" w:rsidP="00000000" w:rsidRDefault="00000000" w:rsidRPr="00000000" w14:paraId="00000018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📘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Իմաստություն</w:t>
      </w:r>
    </w:p>
    <w:p w:rsidR="00000000" w:rsidDel="00000000" w:rsidP="00000000" w:rsidRDefault="00000000" w:rsidRPr="00000000" w14:paraId="0000001A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Ստեղծարարություն, Հետաքրքրասիրություն, Ուսման սեր, Դատողություն, Հեռատեսություն։</w:t>
      </w:r>
    </w:p>
    <w:p w:rsidR="00000000" w:rsidDel="00000000" w:rsidP="00000000" w:rsidRDefault="00000000" w:rsidRPr="00000000" w14:paraId="0000001B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🔥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Քաջություն</w:t>
      </w:r>
    </w:p>
    <w:p w:rsidR="00000000" w:rsidDel="00000000" w:rsidP="00000000" w:rsidRDefault="00000000" w:rsidRPr="00000000" w14:paraId="0000001C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Խիզախություն, Ազնվություն, Համառություն, Եռանդ։</w:t>
      </w:r>
    </w:p>
    <w:p w:rsidR="00000000" w:rsidDel="00000000" w:rsidP="00000000" w:rsidRDefault="00000000" w:rsidRPr="00000000" w14:paraId="0000001D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💞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Մարդասիրություն</w:t>
      </w:r>
    </w:p>
    <w:p w:rsidR="00000000" w:rsidDel="00000000" w:rsidP="00000000" w:rsidRDefault="00000000" w:rsidRPr="00000000" w14:paraId="0000001E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Բարություն, Սեր, Սոցիալական խելամտություն։</w:t>
      </w:r>
    </w:p>
    <w:p w:rsidR="00000000" w:rsidDel="00000000" w:rsidP="00000000" w:rsidRDefault="00000000" w:rsidRPr="00000000" w14:paraId="0000001F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⚖️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Արդարություն</w:t>
      </w:r>
    </w:p>
    <w:p w:rsidR="00000000" w:rsidDel="00000000" w:rsidP="00000000" w:rsidRDefault="00000000" w:rsidRPr="00000000" w14:paraId="00000020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Արդարամտություն, Առաջնորդություն, Թիմային աշխատանք։</w:t>
      </w:r>
    </w:p>
    <w:p w:rsidR="00000000" w:rsidDel="00000000" w:rsidP="00000000" w:rsidRDefault="00000000" w:rsidRPr="00000000" w14:paraId="00000021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🌿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Չափավորություն</w:t>
      </w:r>
    </w:p>
    <w:p w:rsidR="00000000" w:rsidDel="00000000" w:rsidP="00000000" w:rsidRDefault="00000000" w:rsidRPr="00000000" w14:paraId="00000022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Ներողամտություն, Խոնարհություն, Զգուշավորություն, Ինքնակառավարում։</w:t>
      </w:r>
    </w:p>
    <w:p w:rsidR="00000000" w:rsidDel="00000000" w:rsidP="00000000" w:rsidRDefault="00000000" w:rsidRPr="00000000" w14:paraId="00000023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REM" w:cs="REM" w:eastAsia="REM" w:hAnsi="REM"/>
          <w:rtl w:val="0"/>
        </w:rPr>
        <w:t xml:space="preserve">✨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Տրանսցենդենցիա</w:t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Գեղեցկության գնահատում, Երախտագիտություն, Հույս, Հումոր, Հոգևորություն։</w:t>
      </w:r>
    </w:p>
    <w:p w:rsidR="00000000" w:rsidDel="00000000" w:rsidP="00000000" w:rsidRDefault="00000000" w:rsidRPr="00000000" w14:paraId="00000025">
      <w:pPr>
        <w:pStyle w:val="Heading3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Կիրառման ոլորտներ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Կրթական միջավայրերում՝ սովորողների մոտիվացիայի և ինքնագնահատման բարձրացման համար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Անհատական աճ և կյանքի բավարարվածություն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Կարիերայի և թիմային աշխատանքների զարգացում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Հոգեբանական կայունության և դրական ինքնաճանաչման խթանում։</w:t>
      </w:r>
    </w:p>
    <w:p w:rsidR="00000000" w:rsidDel="00000000" w:rsidP="00000000" w:rsidRDefault="00000000" w:rsidRPr="00000000" w14:paraId="0000002A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Թեստը հասանելի է VIA-ի պաշտոնական կայքում՝ </w:t>
      </w:r>
      <w:hyperlink r:id="rId8">
        <w:r w:rsidDel="00000000" w:rsidR="00000000" w:rsidRPr="00000000">
          <w:rPr>
            <w:rFonts w:ascii="Tahoma" w:cs="Tahoma" w:eastAsia="Tahoma" w:hAnsi="Tahoma"/>
            <w:color w:val="0000ff"/>
            <w:u w:val="single"/>
            <w:rtl w:val="0"/>
          </w:rPr>
          <w:t xml:space="preserve">https://www.viacharacter.org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RE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•"/>
      <w:lvlJc w:val="left"/>
      <w:pPr>
        <w:ind w:left="1020" w:hanging="6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yperlink">
    <w:name w:val="Hyperlink"/>
    <w:basedOn w:val="DefaultParagraphFont"/>
    <w:uiPriority w:val="99"/>
    <w:unhideWhenUsed w:val="1"/>
    <w:rsid w:val="007F61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F613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allup.com/cliftonstrengths/en/home.aspx" TargetMode="External"/><Relationship Id="rId8" Type="http://schemas.openxmlformats.org/officeDocument/2006/relationships/hyperlink" Target="https://www.viacharacter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REM-regular.ttf"/><Relationship Id="rId6" Type="http://schemas.openxmlformats.org/officeDocument/2006/relationships/font" Target="fonts/REM-bold.ttf"/><Relationship Id="rId7" Type="http://schemas.openxmlformats.org/officeDocument/2006/relationships/font" Target="fonts/REM-italic.ttf"/><Relationship Id="rId8" Type="http://schemas.openxmlformats.org/officeDocument/2006/relationships/font" Target="fonts/RE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/R9wPs4+z+eP/hflwvrLaPBcrA==">CgMxLjA4AHIhMU5CVUVaZU0wSURteWUtSUw2S0xSTDBVSlVka0pOV0RU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